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1C190" w14:textId="3AC1C691" w:rsidR="00F863FC" w:rsidRPr="002516B9" w:rsidRDefault="00F863FC" w:rsidP="0026356E">
      <w:pPr>
        <w:spacing w:line="276" w:lineRule="auto"/>
        <w:ind w:left="5040" w:firstLineChars="800" w:firstLine="1687"/>
        <w:rPr>
          <w:rStyle w:val="ac"/>
        </w:rPr>
      </w:pPr>
      <w:r w:rsidRPr="002516B9">
        <w:rPr>
          <w:rStyle w:val="ac"/>
          <w:rFonts w:hint="eastAsia"/>
        </w:rPr>
        <w:t>令和</w:t>
      </w:r>
      <w:r w:rsidR="0026356E" w:rsidRPr="002516B9">
        <w:rPr>
          <w:rStyle w:val="ac"/>
          <w:rFonts w:hint="eastAsia"/>
        </w:rPr>
        <w:t xml:space="preserve"> </w:t>
      </w:r>
      <w:r w:rsidR="00E34C77">
        <w:rPr>
          <w:rStyle w:val="ac"/>
          <w:rFonts w:hint="eastAsia"/>
        </w:rPr>
        <w:t>３</w:t>
      </w:r>
      <w:r w:rsidRPr="002516B9">
        <w:rPr>
          <w:rStyle w:val="ac"/>
          <w:rFonts w:hint="eastAsia"/>
        </w:rPr>
        <w:t>年</w:t>
      </w:r>
      <w:r w:rsidR="0026356E" w:rsidRPr="002516B9">
        <w:rPr>
          <w:rStyle w:val="ac"/>
          <w:rFonts w:hint="eastAsia"/>
        </w:rPr>
        <w:t xml:space="preserve"> </w:t>
      </w:r>
      <w:r w:rsidR="00E34C77">
        <w:rPr>
          <w:rStyle w:val="ac"/>
          <w:rFonts w:hint="eastAsia"/>
        </w:rPr>
        <w:t>３</w:t>
      </w:r>
      <w:r w:rsidRPr="002516B9">
        <w:rPr>
          <w:rStyle w:val="ac"/>
          <w:rFonts w:hint="eastAsia"/>
        </w:rPr>
        <w:t>月</w:t>
      </w:r>
      <w:r w:rsidR="0026356E" w:rsidRPr="002516B9">
        <w:rPr>
          <w:rStyle w:val="ac"/>
          <w:rFonts w:hint="eastAsia"/>
        </w:rPr>
        <w:t xml:space="preserve"> </w:t>
      </w:r>
      <w:r w:rsidR="00856998">
        <w:rPr>
          <w:rStyle w:val="ac"/>
          <w:rFonts w:hint="eastAsia"/>
        </w:rPr>
        <w:t>８</w:t>
      </w:r>
      <w:r w:rsidRPr="002516B9">
        <w:rPr>
          <w:rStyle w:val="ac"/>
          <w:rFonts w:hint="eastAsia"/>
        </w:rPr>
        <w:t>日</w:t>
      </w:r>
    </w:p>
    <w:p w14:paraId="45ACAA0A" w14:textId="11B8D997" w:rsidR="00A54C35" w:rsidRPr="002516B9" w:rsidRDefault="00A54C35" w:rsidP="00A54C35">
      <w:pPr>
        <w:spacing w:line="276" w:lineRule="auto"/>
        <w:rPr>
          <w:rStyle w:val="ac"/>
        </w:rPr>
      </w:pPr>
    </w:p>
    <w:p w14:paraId="6597CFA3" w14:textId="77777777" w:rsidR="00F863FC" w:rsidRPr="002516B9" w:rsidRDefault="00F863FC" w:rsidP="00A54C35">
      <w:pPr>
        <w:spacing w:line="276" w:lineRule="auto"/>
        <w:ind w:right="840" w:firstLineChars="3200" w:firstLine="6746"/>
        <w:rPr>
          <w:rStyle w:val="ac"/>
        </w:rPr>
      </w:pPr>
      <w:r w:rsidRPr="002516B9">
        <w:rPr>
          <w:rStyle w:val="ac"/>
          <w:rFonts w:hint="eastAsia"/>
        </w:rPr>
        <w:t>板硝子協会</w:t>
      </w:r>
    </w:p>
    <w:p w14:paraId="21B0DB4D" w14:textId="1D34B272" w:rsidR="00931738" w:rsidRPr="002516B9" w:rsidRDefault="00931738" w:rsidP="00931738">
      <w:pPr>
        <w:spacing w:line="276" w:lineRule="auto"/>
        <w:ind w:right="422"/>
        <w:jc w:val="right"/>
        <w:rPr>
          <w:rStyle w:val="ac"/>
        </w:rPr>
      </w:pPr>
      <w:r w:rsidRPr="002516B9">
        <w:rPr>
          <w:rStyle w:val="ac"/>
          <w:rFonts w:hint="eastAsia"/>
        </w:rPr>
        <w:t>全国安全硝子工業会</w:t>
      </w:r>
    </w:p>
    <w:p w14:paraId="09AE943D" w14:textId="07F53396" w:rsidR="00931738" w:rsidRPr="002516B9" w:rsidRDefault="00931738" w:rsidP="00931738">
      <w:pPr>
        <w:spacing w:line="276" w:lineRule="auto"/>
        <w:ind w:right="422"/>
        <w:jc w:val="right"/>
        <w:rPr>
          <w:rStyle w:val="ac"/>
        </w:rPr>
      </w:pPr>
      <w:r w:rsidRPr="002516B9">
        <w:rPr>
          <w:rStyle w:val="ac"/>
          <w:rFonts w:hint="eastAsia"/>
        </w:rPr>
        <w:t>全国複層硝子工業会</w:t>
      </w:r>
    </w:p>
    <w:p w14:paraId="176D624D" w14:textId="77777777" w:rsidR="00A54C35" w:rsidRPr="002516B9" w:rsidRDefault="00A54C35" w:rsidP="00A54C35">
      <w:pPr>
        <w:spacing w:line="276" w:lineRule="auto"/>
        <w:rPr>
          <w:rStyle w:val="ac"/>
        </w:rPr>
      </w:pPr>
    </w:p>
    <w:p w14:paraId="16C520B8" w14:textId="361672E7" w:rsidR="00F863FC" w:rsidRPr="002516B9" w:rsidRDefault="00F863FC" w:rsidP="00A54C35">
      <w:pPr>
        <w:spacing w:line="276" w:lineRule="auto"/>
        <w:jc w:val="center"/>
        <w:rPr>
          <w:rStyle w:val="ac"/>
          <w:u w:val="single"/>
        </w:rPr>
      </w:pPr>
      <w:r w:rsidRPr="002516B9">
        <w:rPr>
          <w:rStyle w:val="ac"/>
          <w:rFonts w:hint="eastAsia"/>
          <w:u w:val="single"/>
        </w:rPr>
        <w:t>リターナブルパレット（鉄製パレット・ラック等）の適正使用に関する</w:t>
      </w:r>
      <w:r w:rsidR="00931738" w:rsidRPr="002516B9">
        <w:rPr>
          <w:rStyle w:val="ac"/>
          <w:rFonts w:hint="eastAsia"/>
          <w:u w:val="single"/>
        </w:rPr>
        <w:t>共同</w:t>
      </w:r>
      <w:r w:rsidR="00535759" w:rsidRPr="002516B9">
        <w:rPr>
          <w:rStyle w:val="ac"/>
          <w:rFonts w:hint="eastAsia"/>
          <w:u w:val="single"/>
        </w:rPr>
        <w:t>宣言</w:t>
      </w:r>
    </w:p>
    <w:p w14:paraId="3D1000DD" w14:textId="77777777" w:rsidR="00926999" w:rsidRPr="002516B9" w:rsidRDefault="00926999" w:rsidP="00A54C35">
      <w:pPr>
        <w:spacing w:line="276" w:lineRule="auto"/>
        <w:ind w:firstLineChars="100" w:firstLine="211"/>
        <w:rPr>
          <w:rStyle w:val="ac"/>
        </w:rPr>
      </w:pPr>
    </w:p>
    <w:p w14:paraId="501DE341" w14:textId="47CD796E" w:rsidR="00F863FC" w:rsidRPr="002516B9" w:rsidRDefault="00F863FC" w:rsidP="00183465">
      <w:pPr>
        <w:spacing w:line="276" w:lineRule="auto"/>
        <w:ind w:firstLineChars="100" w:firstLine="211"/>
        <w:rPr>
          <w:rStyle w:val="ac"/>
        </w:rPr>
      </w:pPr>
      <w:r w:rsidRPr="002516B9">
        <w:rPr>
          <w:rStyle w:val="ac"/>
          <w:rFonts w:hint="eastAsia"/>
        </w:rPr>
        <w:t>さて、</w:t>
      </w:r>
      <w:r w:rsidR="00931738" w:rsidRPr="002516B9">
        <w:rPr>
          <w:rStyle w:val="ac"/>
          <w:rFonts w:hint="eastAsia"/>
        </w:rPr>
        <w:t>板硝子</w:t>
      </w:r>
      <w:r w:rsidRPr="002516B9">
        <w:rPr>
          <w:rStyle w:val="ac"/>
          <w:rFonts w:hint="eastAsia"/>
        </w:rPr>
        <w:t>協会</w:t>
      </w:r>
      <w:r w:rsidR="00931738" w:rsidRPr="002516B9">
        <w:rPr>
          <w:rStyle w:val="ac"/>
          <w:rFonts w:hint="eastAsia"/>
        </w:rPr>
        <w:t>、全国安全硝子工業会、</w:t>
      </w:r>
      <w:r w:rsidR="00183AF5" w:rsidRPr="002516B9">
        <w:rPr>
          <w:rStyle w:val="ac"/>
          <w:rFonts w:hint="eastAsia"/>
        </w:rPr>
        <w:t>及び、</w:t>
      </w:r>
      <w:r w:rsidR="00931738" w:rsidRPr="002516B9">
        <w:rPr>
          <w:rStyle w:val="ac"/>
          <w:rFonts w:hint="eastAsia"/>
        </w:rPr>
        <w:t>全国複層硝子工業会の会員</w:t>
      </w:r>
      <w:r w:rsidR="00183AF5" w:rsidRPr="002516B9">
        <w:rPr>
          <w:rStyle w:val="ac"/>
          <w:rFonts w:hint="eastAsia"/>
        </w:rPr>
        <w:t>において</w:t>
      </w:r>
      <w:r w:rsidRPr="002516B9">
        <w:rPr>
          <w:rStyle w:val="ac"/>
          <w:rFonts w:hint="eastAsia"/>
        </w:rPr>
        <w:t>、各社の社名・登録商標・トレードマークが付された各社専用パレットを製作していますが、</w:t>
      </w:r>
      <w:r w:rsidRPr="002516B9">
        <w:rPr>
          <w:rStyle w:val="ac"/>
          <w:rFonts w:hint="eastAsia"/>
          <w:u w:val="single"/>
        </w:rPr>
        <w:t>廃棄削減・省資源</w:t>
      </w:r>
      <w:r w:rsidRPr="002516B9">
        <w:rPr>
          <w:rStyle w:val="ac"/>
          <w:rFonts w:hint="eastAsia"/>
        </w:rPr>
        <w:t>の観点から、リターナブルタイプのパレット（再利用可能な鉄パレット・ラック等）を採用しています。リターナブルパレットは、パレット所有各社の製品の配送のために繰り返し使用する事を目的として製作</w:t>
      </w:r>
      <w:r w:rsidR="007D60C1" w:rsidRPr="002516B9">
        <w:rPr>
          <w:rStyle w:val="ac"/>
          <w:rFonts w:hint="eastAsia"/>
        </w:rPr>
        <w:t>・管理している</w:t>
      </w:r>
      <w:r w:rsidRPr="002516B9">
        <w:rPr>
          <w:rStyle w:val="ac"/>
          <w:rFonts w:hint="eastAsia"/>
        </w:rPr>
        <w:t>、</w:t>
      </w:r>
      <w:r w:rsidRPr="002516B9">
        <w:rPr>
          <w:rStyle w:val="ac"/>
          <w:rFonts w:hint="eastAsia"/>
          <w:u w:val="single"/>
        </w:rPr>
        <w:t>各社が所有権を</w:t>
      </w:r>
      <w:r w:rsidR="00AF0218" w:rsidRPr="002516B9">
        <w:rPr>
          <w:rStyle w:val="ac"/>
          <w:rFonts w:hint="eastAsia"/>
          <w:u w:val="single"/>
        </w:rPr>
        <w:t>有</w:t>
      </w:r>
      <w:r w:rsidRPr="002516B9">
        <w:rPr>
          <w:rStyle w:val="ac"/>
          <w:rFonts w:hint="eastAsia"/>
          <w:u w:val="single"/>
        </w:rPr>
        <w:t>する資産</w:t>
      </w:r>
      <w:r w:rsidRPr="002516B9">
        <w:rPr>
          <w:rStyle w:val="ac"/>
          <w:rFonts w:hint="eastAsia"/>
        </w:rPr>
        <w:t>です。</w:t>
      </w:r>
    </w:p>
    <w:p w14:paraId="6A37F457" w14:textId="07AE7C30" w:rsidR="00C24C86" w:rsidRPr="002516B9" w:rsidRDefault="00F863FC" w:rsidP="00623AFA">
      <w:pPr>
        <w:spacing w:line="276" w:lineRule="auto"/>
        <w:ind w:firstLineChars="100" w:firstLine="211"/>
        <w:rPr>
          <w:rStyle w:val="ac"/>
        </w:rPr>
      </w:pPr>
      <w:r w:rsidRPr="002516B9">
        <w:rPr>
          <w:rStyle w:val="ac"/>
          <w:rFonts w:hint="eastAsia"/>
        </w:rPr>
        <w:t>しかしながら、これらのリターナブルパレットは</w:t>
      </w:r>
      <w:r w:rsidR="007D60C1" w:rsidRPr="002516B9">
        <w:rPr>
          <w:rStyle w:val="ac"/>
          <w:rFonts w:hint="eastAsia"/>
        </w:rPr>
        <w:t>、不当な</w:t>
      </w:r>
      <w:r w:rsidRPr="002516B9">
        <w:rPr>
          <w:rStyle w:val="ac"/>
          <w:rFonts w:hint="eastAsia"/>
        </w:rPr>
        <w:t>流用</w:t>
      </w:r>
      <w:r w:rsidR="007D60C1" w:rsidRPr="002516B9">
        <w:rPr>
          <w:rStyle w:val="ac"/>
          <w:rFonts w:hint="eastAsia"/>
        </w:rPr>
        <w:t>・</w:t>
      </w:r>
      <w:r w:rsidRPr="002516B9">
        <w:rPr>
          <w:rStyle w:val="ac"/>
          <w:rFonts w:hint="eastAsia"/>
        </w:rPr>
        <w:t>長期滞留などにより</w:t>
      </w:r>
      <w:r w:rsidR="007D60C1" w:rsidRPr="002516B9">
        <w:rPr>
          <w:rStyle w:val="ac"/>
          <w:rFonts w:hint="eastAsia"/>
        </w:rPr>
        <w:t>パレット</w:t>
      </w:r>
      <w:r w:rsidRPr="002516B9">
        <w:rPr>
          <w:rStyle w:val="ac"/>
          <w:rFonts w:hint="eastAsia"/>
        </w:rPr>
        <w:t>所有各社</w:t>
      </w:r>
      <w:r w:rsidR="00A54C35" w:rsidRPr="002516B9">
        <w:rPr>
          <w:rStyle w:val="ac"/>
          <w:rFonts w:hint="eastAsia"/>
        </w:rPr>
        <w:t>の元に返却されないケースが多く見受けられ</w:t>
      </w:r>
      <w:r w:rsidR="00926999" w:rsidRPr="002516B9">
        <w:rPr>
          <w:rStyle w:val="ac"/>
          <w:rFonts w:hint="eastAsia"/>
        </w:rPr>
        <w:t>、</w:t>
      </w:r>
      <w:r w:rsidR="00535759" w:rsidRPr="002516B9">
        <w:rPr>
          <w:rStyle w:val="ac"/>
          <w:rFonts w:hint="eastAsia"/>
        </w:rPr>
        <w:t>適正に使用されず、</w:t>
      </w:r>
      <w:r w:rsidR="00926999" w:rsidRPr="002516B9">
        <w:rPr>
          <w:rStyle w:val="ac"/>
          <w:rFonts w:hint="eastAsia"/>
        </w:rPr>
        <w:t>我々協会・工業会の</w:t>
      </w:r>
      <w:r w:rsidR="00183465" w:rsidRPr="002516B9">
        <w:rPr>
          <w:rStyle w:val="ac"/>
          <w:rFonts w:hint="eastAsia"/>
        </w:rPr>
        <w:t>生産時にリターナブルパレットが不足</w:t>
      </w:r>
      <w:r w:rsidR="004D0DAA" w:rsidRPr="002516B9">
        <w:rPr>
          <w:rStyle w:val="ac"/>
          <w:rFonts w:hint="eastAsia"/>
        </w:rPr>
        <w:t>し、生産工程や納期の調整を強いられる</w:t>
      </w:r>
      <w:r w:rsidR="00183465" w:rsidRPr="002516B9">
        <w:rPr>
          <w:rStyle w:val="ac"/>
          <w:rFonts w:hint="eastAsia"/>
        </w:rPr>
        <w:t>等、</w:t>
      </w:r>
      <w:r w:rsidR="00926999" w:rsidRPr="002516B9">
        <w:rPr>
          <w:rStyle w:val="ac"/>
          <w:rFonts w:hint="eastAsia"/>
        </w:rPr>
        <w:t>深刻な状態</w:t>
      </w:r>
      <w:r w:rsidR="00183465" w:rsidRPr="002516B9">
        <w:rPr>
          <w:rStyle w:val="ac"/>
          <w:rFonts w:hint="eastAsia"/>
        </w:rPr>
        <w:t>が発生しております。</w:t>
      </w:r>
    </w:p>
    <w:p w14:paraId="44172034" w14:textId="0C8A7C86" w:rsidR="00926999" w:rsidRPr="002516B9" w:rsidRDefault="00183465" w:rsidP="00623AFA">
      <w:pPr>
        <w:spacing w:line="276" w:lineRule="auto"/>
        <w:ind w:firstLineChars="100" w:firstLine="211"/>
        <w:rPr>
          <w:rStyle w:val="ac"/>
        </w:rPr>
      </w:pPr>
      <w:r w:rsidRPr="002516B9">
        <w:rPr>
          <w:rStyle w:val="ac"/>
          <w:rFonts w:hint="eastAsia"/>
        </w:rPr>
        <w:t>つきましては</w:t>
      </w:r>
      <w:r w:rsidR="00926999" w:rsidRPr="002516B9">
        <w:rPr>
          <w:rStyle w:val="ac"/>
          <w:rFonts w:hint="eastAsia"/>
        </w:rPr>
        <w:t>、</w:t>
      </w:r>
      <w:r w:rsidRPr="002516B9">
        <w:rPr>
          <w:rStyle w:val="ac"/>
          <w:rFonts w:hint="eastAsia"/>
        </w:rPr>
        <w:t>３団体において</w:t>
      </w:r>
      <w:r w:rsidR="00926999" w:rsidRPr="002516B9">
        <w:rPr>
          <w:rStyle w:val="ac"/>
          <w:rFonts w:hint="eastAsia"/>
        </w:rPr>
        <w:t>、</w:t>
      </w:r>
      <w:r w:rsidRPr="002516B9">
        <w:rPr>
          <w:rStyle w:val="ac"/>
          <w:rFonts w:hint="eastAsia"/>
        </w:rPr>
        <w:t>下記の通り</w:t>
      </w:r>
      <w:r w:rsidR="00C24C86" w:rsidRPr="002516B9">
        <w:rPr>
          <w:rStyle w:val="ac"/>
          <w:rFonts w:hint="eastAsia"/>
        </w:rPr>
        <w:t>リターナブルパレット適正使用</w:t>
      </w:r>
      <w:r w:rsidR="00535759" w:rsidRPr="002516B9">
        <w:rPr>
          <w:rStyle w:val="ac"/>
          <w:rFonts w:hint="eastAsia"/>
        </w:rPr>
        <w:t>に向けた共同宣言を行い</w:t>
      </w:r>
      <w:r w:rsidR="00C24C86" w:rsidRPr="002516B9">
        <w:rPr>
          <w:rStyle w:val="ac"/>
          <w:rFonts w:hint="eastAsia"/>
        </w:rPr>
        <w:t>、所属会員への</w:t>
      </w:r>
      <w:r w:rsidR="00535759" w:rsidRPr="002516B9">
        <w:rPr>
          <w:rStyle w:val="ac"/>
          <w:rFonts w:hint="eastAsia"/>
        </w:rPr>
        <w:t>周知・徹底</w:t>
      </w:r>
      <w:r w:rsidR="00C24C86" w:rsidRPr="002516B9">
        <w:rPr>
          <w:rStyle w:val="ac"/>
          <w:rFonts w:hint="eastAsia"/>
        </w:rPr>
        <w:t>のみならず、関連するお客様へのリターナブルパレットの適正使用に向けた啓蒙</w:t>
      </w:r>
      <w:r w:rsidRPr="002516B9">
        <w:rPr>
          <w:rStyle w:val="ac"/>
          <w:rFonts w:hint="eastAsia"/>
        </w:rPr>
        <w:t>活動</w:t>
      </w:r>
      <w:r w:rsidR="00C24C86" w:rsidRPr="002516B9">
        <w:rPr>
          <w:rStyle w:val="ac"/>
          <w:rFonts w:hint="eastAsia"/>
        </w:rPr>
        <w:t>の取り組みを推進してまいります。</w:t>
      </w:r>
    </w:p>
    <w:p w14:paraId="27CEF0B2" w14:textId="77777777" w:rsidR="00C24C86" w:rsidRPr="002516B9" w:rsidRDefault="00C24C86" w:rsidP="00623AFA">
      <w:pPr>
        <w:spacing w:line="276" w:lineRule="auto"/>
        <w:ind w:firstLineChars="100" w:firstLine="211"/>
        <w:rPr>
          <w:rStyle w:val="ac"/>
        </w:rPr>
      </w:pPr>
    </w:p>
    <w:p w14:paraId="45483433" w14:textId="1B1805E3" w:rsidR="00926999" w:rsidRPr="002516B9" w:rsidRDefault="00926999" w:rsidP="00926999">
      <w:pPr>
        <w:pStyle w:val="ab"/>
        <w:numPr>
          <w:ilvl w:val="0"/>
          <w:numId w:val="2"/>
        </w:numPr>
        <w:spacing w:line="276" w:lineRule="auto"/>
        <w:ind w:leftChars="0"/>
        <w:rPr>
          <w:rStyle w:val="ac"/>
        </w:rPr>
      </w:pPr>
      <w:r w:rsidRPr="002516B9">
        <w:rPr>
          <w:rStyle w:val="ac"/>
          <w:rFonts w:hint="eastAsia"/>
        </w:rPr>
        <w:t>我々は、</w:t>
      </w:r>
      <w:r w:rsidR="00F863FC" w:rsidRPr="002516B9">
        <w:rPr>
          <w:rStyle w:val="ac"/>
          <w:rFonts w:hint="eastAsia"/>
        </w:rPr>
        <w:t>パレット所有各社の目的用途</w:t>
      </w:r>
      <w:r w:rsidR="007D60C1" w:rsidRPr="002516B9">
        <w:rPr>
          <w:rStyle w:val="ac"/>
          <w:rFonts w:hint="eastAsia"/>
        </w:rPr>
        <w:t>以外</w:t>
      </w:r>
      <w:r w:rsidR="00F863FC" w:rsidRPr="002516B9">
        <w:rPr>
          <w:rStyle w:val="ac"/>
          <w:rFonts w:hint="eastAsia"/>
        </w:rPr>
        <w:t>での流用（</w:t>
      </w:r>
      <w:r w:rsidR="004B2B07" w:rsidRPr="002516B9">
        <w:rPr>
          <w:rStyle w:val="ac"/>
          <w:rFonts w:hint="eastAsia"/>
        </w:rPr>
        <w:t>パレット所有会社以外の製品</w:t>
      </w:r>
      <w:r w:rsidR="00F863FC" w:rsidRPr="002516B9">
        <w:rPr>
          <w:rStyle w:val="ac"/>
          <w:rFonts w:hint="eastAsia"/>
        </w:rPr>
        <w:t>、建材の保管・輸送等々）</w:t>
      </w:r>
      <w:r w:rsidRPr="002516B9">
        <w:rPr>
          <w:rStyle w:val="ac"/>
          <w:rFonts w:hint="eastAsia"/>
        </w:rPr>
        <w:t>は行いません。</w:t>
      </w:r>
    </w:p>
    <w:p w14:paraId="2DD01A0E" w14:textId="117DDA5C" w:rsidR="00926999" w:rsidRPr="002516B9" w:rsidRDefault="00926999" w:rsidP="00926999">
      <w:pPr>
        <w:pStyle w:val="ab"/>
        <w:numPr>
          <w:ilvl w:val="0"/>
          <w:numId w:val="2"/>
        </w:numPr>
        <w:spacing w:line="276" w:lineRule="auto"/>
        <w:ind w:leftChars="0"/>
        <w:rPr>
          <w:rStyle w:val="ac"/>
        </w:rPr>
      </w:pPr>
      <w:r w:rsidRPr="002516B9">
        <w:rPr>
          <w:rStyle w:val="ac"/>
          <w:rFonts w:hint="eastAsia"/>
        </w:rPr>
        <w:t>我々は、</w:t>
      </w:r>
      <w:r w:rsidR="00F863FC" w:rsidRPr="002516B9">
        <w:rPr>
          <w:rStyle w:val="ac"/>
          <w:rFonts w:hint="eastAsia"/>
        </w:rPr>
        <w:t>不当占有、返却拒絶、第三者への貸与・譲渡、改造・分解・損壊、破棄処分、紛失、及び</w:t>
      </w:r>
      <w:r w:rsidR="007D60C1" w:rsidRPr="002516B9">
        <w:rPr>
          <w:rStyle w:val="ac"/>
          <w:rFonts w:hint="eastAsia"/>
        </w:rPr>
        <w:t>所有</w:t>
      </w:r>
      <w:r w:rsidR="00F863FC" w:rsidRPr="002516B9">
        <w:rPr>
          <w:rStyle w:val="ac"/>
          <w:rFonts w:hint="eastAsia"/>
        </w:rPr>
        <w:t>各社の指定業者以外の業者へ引き渡</w:t>
      </w:r>
      <w:r w:rsidR="005B65BB" w:rsidRPr="002516B9">
        <w:rPr>
          <w:rStyle w:val="ac"/>
          <w:rFonts w:hint="eastAsia"/>
        </w:rPr>
        <w:t>すこと</w:t>
      </w:r>
      <w:r w:rsidR="00F863FC" w:rsidRPr="002516B9">
        <w:rPr>
          <w:rStyle w:val="ac"/>
          <w:rFonts w:hint="eastAsia"/>
        </w:rPr>
        <w:t>・回収させること・受け取ること</w:t>
      </w:r>
      <w:r w:rsidR="005B65BB" w:rsidRPr="002516B9">
        <w:rPr>
          <w:rStyle w:val="ac"/>
          <w:rFonts w:hint="eastAsia"/>
        </w:rPr>
        <w:t>等</w:t>
      </w:r>
      <w:r w:rsidR="007D60C1" w:rsidRPr="002516B9">
        <w:rPr>
          <w:rStyle w:val="ac"/>
          <w:rFonts w:hint="eastAsia"/>
        </w:rPr>
        <w:t>、これら</w:t>
      </w:r>
      <w:r w:rsidR="00F863FC" w:rsidRPr="002516B9">
        <w:rPr>
          <w:rStyle w:val="ac"/>
          <w:rFonts w:hint="eastAsia"/>
        </w:rPr>
        <w:t>行為を</w:t>
      </w:r>
      <w:r w:rsidR="005B65BB" w:rsidRPr="002516B9">
        <w:rPr>
          <w:rStyle w:val="ac"/>
          <w:rFonts w:hint="eastAsia"/>
        </w:rPr>
        <w:t>パレット</w:t>
      </w:r>
      <w:r w:rsidR="00F863FC" w:rsidRPr="002516B9">
        <w:rPr>
          <w:rStyle w:val="ac"/>
          <w:rFonts w:hint="eastAsia"/>
        </w:rPr>
        <w:t>所有各社の許可無く行う事は</w:t>
      </w:r>
      <w:r w:rsidRPr="002516B9">
        <w:rPr>
          <w:rStyle w:val="ac"/>
          <w:rFonts w:hint="eastAsia"/>
        </w:rPr>
        <w:t>致しません。</w:t>
      </w:r>
    </w:p>
    <w:p w14:paraId="3B395314" w14:textId="67E8D4D5" w:rsidR="00505DDD" w:rsidRPr="002516B9" w:rsidRDefault="00505DDD" w:rsidP="00926999">
      <w:pPr>
        <w:pStyle w:val="ab"/>
        <w:numPr>
          <w:ilvl w:val="0"/>
          <w:numId w:val="2"/>
        </w:numPr>
        <w:spacing w:line="276" w:lineRule="auto"/>
        <w:ind w:leftChars="0"/>
        <w:rPr>
          <w:rStyle w:val="ac"/>
        </w:rPr>
      </w:pPr>
      <w:r w:rsidRPr="002516B9">
        <w:rPr>
          <w:rStyle w:val="ac"/>
          <w:rFonts w:hint="eastAsia"/>
        </w:rPr>
        <w:t>我々は</w:t>
      </w:r>
      <w:r w:rsidR="00926999" w:rsidRPr="002516B9">
        <w:rPr>
          <w:rStyle w:val="ac"/>
          <w:rFonts w:hint="eastAsia"/>
        </w:rPr>
        <w:t>、</w:t>
      </w:r>
      <w:r w:rsidRPr="002516B9">
        <w:rPr>
          <w:rStyle w:val="ac"/>
          <w:rFonts w:hint="eastAsia"/>
        </w:rPr>
        <w:t>前述の不適正使用を</w:t>
      </w:r>
      <w:r w:rsidR="00926999" w:rsidRPr="002516B9">
        <w:rPr>
          <w:rStyle w:val="ac"/>
          <w:rFonts w:hint="eastAsia"/>
        </w:rPr>
        <w:t>行うことは、</w:t>
      </w:r>
      <w:r w:rsidR="00F863FC" w:rsidRPr="002516B9">
        <w:rPr>
          <w:rStyle w:val="ac"/>
          <w:rFonts w:hint="eastAsia"/>
        </w:rPr>
        <w:t>各社所有権を害する「違法行為」とな</w:t>
      </w:r>
      <w:r w:rsidR="00926999" w:rsidRPr="002516B9">
        <w:rPr>
          <w:rStyle w:val="ac"/>
          <w:rFonts w:hint="eastAsia"/>
        </w:rPr>
        <w:t>ること</w:t>
      </w:r>
      <w:r w:rsidR="00535759" w:rsidRPr="002516B9">
        <w:rPr>
          <w:rStyle w:val="ac"/>
          <w:rFonts w:hint="eastAsia"/>
        </w:rPr>
        <w:t>、</w:t>
      </w:r>
    </w:p>
    <w:p w14:paraId="0E606A29" w14:textId="490CF773" w:rsidR="00183465" w:rsidRPr="002516B9" w:rsidRDefault="00926999" w:rsidP="00505DDD">
      <w:pPr>
        <w:pStyle w:val="ab"/>
        <w:spacing w:line="276" w:lineRule="auto"/>
        <w:ind w:leftChars="0" w:left="450"/>
        <w:rPr>
          <w:rStyle w:val="ac"/>
        </w:rPr>
      </w:pPr>
      <w:r w:rsidRPr="002516B9">
        <w:rPr>
          <w:rStyle w:val="ac"/>
          <w:rFonts w:hint="eastAsia"/>
        </w:rPr>
        <w:t>を認識しています。</w:t>
      </w:r>
    </w:p>
    <w:p w14:paraId="6D84C118" w14:textId="3045C4B7" w:rsidR="00984044" w:rsidRPr="002516B9" w:rsidRDefault="00535759" w:rsidP="00535759">
      <w:pPr>
        <w:pStyle w:val="ab"/>
        <w:numPr>
          <w:ilvl w:val="0"/>
          <w:numId w:val="2"/>
        </w:numPr>
        <w:spacing w:line="276" w:lineRule="auto"/>
        <w:ind w:leftChars="0"/>
        <w:rPr>
          <w:rStyle w:val="ac"/>
        </w:rPr>
      </w:pPr>
      <w:r w:rsidRPr="002516B9">
        <w:rPr>
          <w:rStyle w:val="ac"/>
          <w:rFonts w:hint="eastAsia"/>
        </w:rPr>
        <w:t>万が一、不適正な使用が発覚した場合は、直ちに所有者にリターナブルパレットを返却いたします。</w:t>
      </w:r>
    </w:p>
    <w:p w14:paraId="6CBC622B" w14:textId="77777777" w:rsidR="00535759" w:rsidRPr="002516B9" w:rsidRDefault="00535759" w:rsidP="005B65BB">
      <w:pPr>
        <w:spacing w:line="276" w:lineRule="auto"/>
        <w:ind w:left="211" w:hangingChars="100" w:hanging="211"/>
        <w:rPr>
          <w:rStyle w:val="ac"/>
        </w:rPr>
      </w:pPr>
    </w:p>
    <w:p w14:paraId="48A61748" w14:textId="37D7CC10" w:rsidR="00DD70F3" w:rsidRPr="002516B9" w:rsidRDefault="00DD70F3" w:rsidP="005B65BB">
      <w:pPr>
        <w:spacing w:line="276" w:lineRule="auto"/>
        <w:ind w:left="211" w:hangingChars="100" w:hanging="211"/>
        <w:rPr>
          <w:rStyle w:val="ac"/>
        </w:rPr>
      </w:pPr>
      <w:r w:rsidRPr="002516B9">
        <w:rPr>
          <w:rStyle w:val="ac"/>
          <w:rFonts w:hint="eastAsia"/>
        </w:rPr>
        <w:t xml:space="preserve">　尚、本件に関するお問い合わせは、以下の窓口までご連絡をいただけますと幸甚です。</w:t>
      </w:r>
    </w:p>
    <w:p w14:paraId="6411DA9F" w14:textId="58F187C9" w:rsidR="00F863FC" w:rsidRDefault="00F863FC" w:rsidP="00A54C35">
      <w:pPr>
        <w:spacing w:line="276" w:lineRule="auto"/>
        <w:ind w:left="211" w:hangingChars="100" w:hanging="211"/>
        <w:rPr>
          <w:rStyle w:val="ac"/>
        </w:rPr>
      </w:pPr>
    </w:p>
    <w:p w14:paraId="44F32281" w14:textId="5843C2B5" w:rsidR="002E32D2" w:rsidRPr="002516B9" w:rsidRDefault="002E32D2" w:rsidP="00A54C35">
      <w:pPr>
        <w:spacing w:line="276" w:lineRule="auto"/>
        <w:ind w:left="211" w:hangingChars="100" w:hanging="211"/>
        <w:rPr>
          <w:rStyle w:val="ac"/>
        </w:rPr>
      </w:pPr>
    </w:p>
    <w:p w14:paraId="1BFCF974" w14:textId="5A60DC8B" w:rsidR="00F863FC" w:rsidRPr="002516B9" w:rsidRDefault="00F863FC" w:rsidP="00A54C35">
      <w:pPr>
        <w:pStyle w:val="a9"/>
        <w:rPr>
          <w:rStyle w:val="ac"/>
        </w:rPr>
      </w:pPr>
      <w:r w:rsidRPr="002516B9">
        <w:rPr>
          <w:rStyle w:val="ac"/>
          <w:rFonts w:hint="eastAsia"/>
        </w:rPr>
        <w:t>敬具</w:t>
      </w:r>
    </w:p>
    <w:p w14:paraId="50F99FA8" w14:textId="77777777" w:rsidR="00A54C35" w:rsidRPr="002516B9" w:rsidRDefault="00A54C35" w:rsidP="00A54C35">
      <w:pPr>
        <w:pStyle w:val="a9"/>
        <w:spacing w:line="276" w:lineRule="auto"/>
        <w:rPr>
          <w:rStyle w:val="ac"/>
        </w:rPr>
      </w:pPr>
    </w:p>
    <w:p w14:paraId="52FA9C00" w14:textId="4E37E167" w:rsidR="00F863FC" w:rsidRPr="002516B9" w:rsidRDefault="00931738" w:rsidP="00A54C35">
      <w:pPr>
        <w:spacing w:line="276" w:lineRule="auto"/>
        <w:rPr>
          <w:rStyle w:val="ac"/>
        </w:rPr>
      </w:pPr>
      <w:r w:rsidRPr="002516B9">
        <w:rPr>
          <w:rStyle w:val="ac"/>
          <w:rFonts w:hint="eastAsia"/>
        </w:rPr>
        <w:t>＜本件に関</w:t>
      </w:r>
      <w:r w:rsidR="00505DDD" w:rsidRPr="002516B9">
        <w:rPr>
          <w:rStyle w:val="ac"/>
          <w:rFonts w:hint="eastAsia"/>
        </w:rPr>
        <w:t>してのお問合せ先</w:t>
      </w:r>
      <w:r w:rsidRPr="002516B9">
        <w:rPr>
          <w:rStyle w:val="ac"/>
          <w:rFonts w:hint="eastAsia"/>
        </w:rPr>
        <w:t>＞</w:t>
      </w:r>
    </w:p>
    <w:p w14:paraId="0986B818" w14:textId="6276BFAA" w:rsidR="002E32D2" w:rsidRDefault="002E32D2" w:rsidP="00A54C35">
      <w:pPr>
        <w:spacing w:line="276" w:lineRule="auto"/>
        <w:rPr>
          <w:rStyle w:val="ac"/>
        </w:rPr>
      </w:pPr>
    </w:p>
    <w:p w14:paraId="58BA3BC6" w14:textId="79909324" w:rsidR="00AE0119" w:rsidRPr="00AE0119" w:rsidRDefault="00AE0119" w:rsidP="00AE0119">
      <w:pPr>
        <w:spacing w:line="276" w:lineRule="auto"/>
        <w:ind w:firstLineChars="100" w:firstLine="211"/>
        <w:rPr>
          <w:rStyle w:val="ac"/>
        </w:rPr>
      </w:pPr>
      <w:r w:rsidRPr="00AE0119">
        <w:rPr>
          <w:rStyle w:val="ac"/>
          <w:rFonts w:hint="eastAsia"/>
        </w:rPr>
        <w:t>ＡＧＣ</w:t>
      </w:r>
      <w:r>
        <w:rPr>
          <w:rStyle w:val="ac"/>
          <w:rFonts w:hint="eastAsia"/>
        </w:rPr>
        <w:t xml:space="preserve">株式会社　</w:t>
      </w:r>
      <w:r w:rsidRPr="00AE0119">
        <w:rPr>
          <w:rStyle w:val="ac"/>
          <w:rFonts w:hint="eastAsia"/>
        </w:rPr>
        <w:t xml:space="preserve">　</w:t>
      </w:r>
      <w:r>
        <w:rPr>
          <w:rStyle w:val="ac"/>
          <w:rFonts w:hint="eastAsia"/>
        </w:rPr>
        <w:t xml:space="preserve">　　　</w:t>
      </w:r>
      <w:r w:rsidRPr="00AE0119">
        <w:rPr>
          <w:rStyle w:val="ac"/>
          <w:rFonts w:hint="eastAsia"/>
        </w:rPr>
        <w:t>電話</w:t>
      </w:r>
      <w:r>
        <w:rPr>
          <w:rStyle w:val="ac"/>
          <w:rFonts w:hint="eastAsia"/>
        </w:rPr>
        <w:t>：</w:t>
      </w:r>
      <w:r w:rsidRPr="00AE0119">
        <w:rPr>
          <w:rStyle w:val="ac"/>
          <w:rFonts w:hint="eastAsia"/>
        </w:rPr>
        <w:t>０３‐６８０２‐７５０８（午前９時～午後５時）</w:t>
      </w:r>
    </w:p>
    <w:p w14:paraId="79553661" w14:textId="55F80B41" w:rsidR="00AE0119" w:rsidRPr="00AE0119" w:rsidRDefault="00AE0119" w:rsidP="00AE0119">
      <w:pPr>
        <w:spacing w:line="276" w:lineRule="auto"/>
        <w:rPr>
          <w:rStyle w:val="ac"/>
        </w:rPr>
      </w:pPr>
      <w:r w:rsidRPr="00AE0119">
        <w:rPr>
          <w:rStyle w:val="ac"/>
          <w:rFonts w:hint="eastAsia"/>
        </w:rPr>
        <w:t xml:space="preserve">　日本板硝子</w:t>
      </w:r>
      <w:r>
        <w:rPr>
          <w:rStyle w:val="ac"/>
          <w:rFonts w:hint="eastAsia"/>
        </w:rPr>
        <w:t xml:space="preserve">株式会社　　　</w:t>
      </w:r>
      <w:r w:rsidRPr="00AE0119">
        <w:rPr>
          <w:rStyle w:val="ac"/>
          <w:rFonts w:hint="eastAsia"/>
        </w:rPr>
        <w:t>電話</w:t>
      </w:r>
      <w:r>
        <w:rPr>
          <w:rStyle w:val="ac"/>
          <w:rFonts w:hint="eastAsia"/>
        </w:rPr>
        <w:t>：</w:t>
      </w:r>
      <w:r w:rsidR="005426DE" w:rsidRPr="005426DE">
        <w:rPr>
          <w:rFonts w:hint="eastAsia"/>
          <w:b/>
          <w:bCs/>
          <w:sz w:val="22"/>
        </w:rPr>
        <w:t>０４３６‐６１‐９０４２（午前９時～午後５時）</w:t>
      </w:r>
    </w:p>
    <w:p w14:paraId="15E7F707" w14:textId="1CC7EF82" w:rsidR="003227CB" w:rsidRDefault="00AE0119" w:rsidP="00AE0119">
      <w:pPr>
        <w:spacing w:line="276" w:lineRule="auto"/>
        <w:rPr>
          <w:rStyle w:val="ac"/>
        </w:rPr>
      </w:pPr>
      <w:r w:rsidRPr="00AE0119">
        <w:rPr>
          <w:rStyle w:val="ac"/>
          <w:rFonts w:hint="eastAsia"/>
        </w:rPr>
        <w:t xml:space="preserve">　セントラル硝子</w:t>
      </w:r>
      <w:r>
        <w:rPr>
          <w:rStyle w:val="ac"/>
          <w:rFonts w:hint="eastAsia"/>
        </w:rPr>
        <w:t>株式会社　電話：</w:t>
      </w:r>
      <w:r w:rsidRPr="00AE0119">
        <w:rPr>
          <w:rStyle w:val="ac"/>
          <w:rFonts w:hint="eastAsia"/>
        </w:rPr>
        <w:t>０１２０‐２７‐１２１９（午前９時～午後５時３０分）</w:t>
      </w:r>
    </w:p>
    <w:sectPr w:rsidR="003227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9F265" w14:textId="77777777" w:rsidR="00FE4386" w:rsidRDefault="00FE4386" w:rsidP="00F863FC">
      <w:r>
        <w:separator/>
      </w:r>
    </w:p>
  </w:endnote>
  <w:endnote w:type="continuationSeparator" w:id="0">
    <w:p w14:paraId="1038DE0D" w14:textId="77777777" w:rsidR="00FE4386" w:rsidRDefault="00FE4386" w:rsidP="00F8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1E663" w14:textId="77777777" w:rsidR="00FE4386" w:rsidRDefault="00FE4386" w:rsidP="00F863FC">
      <w:r>
        <w:separator/>
      </w:r>
    </w:p>
  </w:footnote>
  <w:footnote w:type="continuationSeparator" w:id="0">
    <w:p w14:paraId="311076FF" w14:textId="77777777" w:rsidR="00FE4386" w:rsidRDefault="00FE4386" w:rsidP="00F86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726FAB"/>
    <w:multiLevelType w:val="hybridMultilevel"/>
    <w:tmpl w:val="F5B25E2E"/>
    <w:lvl w:ilvl="0" w:tplc="A864B05A">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BD60347"/>
    <w:multiLevelType w:val="hybridMultilevel"/>
    <w:tmpl w:val="25B63CC4"/>
    <w:lvl w:ilvl="0" w:tplc="673CD37E">
      <w:start w:val="1"/>
      <w:numFmt w:val="japaneseCounting"/>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031"/>
    <w:rsid w:val="00041A4E"/>
    <w:rsid w:val="00077CC8"/>
    <w:rsid w:val="000D2DC5"/>
    <w:rsid w:val="001012B0"/>
    <w:rsid w:val="00143B37"/>
    <w:rsid w:val="00183465"/>
    <w:rsid w:val="00183AF5"/>
    <w:rsid w:val="00225316"/>
    <w:rsid w:val="00235792"/>
    <w:rsid w:val="002516B9"/>
    <w:rsid w:val="0026356E"/>
    <w:rsid w:val="00275BC2"/>
    <w:rsid w:val="002D6C28"/>
    <w:rsid w:val="002E32D2"/>
    <w:rsid w:val="003227CB"/>
    <w:rsid w:val="003373C6"/>
    <w:rsid w:val="00383745"/>
    <w:rsid w:val="003838AF"/>
    <w:rsid w:val="003F6F64"/>
    <w:rsid w:val="00450D91"/>
    <w:rsid w:val="0045762D"/>
    <w:rsid w:val="00465EA1"/>
    <w:rsid w:val="00496F8C"/>
    <w:rsid w:val="004B2B07"/>
    <w:rsid w:val="004D0DAA"/>
    <w:rsid w:val="00501B2F"/>
    <w:rsid w:val="00502758"/>
    <w:rsid w:val="00505DDD"/>
    <w:rsid w:val="00521BB9"/>
    <w:rsid w:val="00531CD7"/>
    <w:rsid w:val="00535759"/>
    <w:rsid w:val="005426DE"/>
    <w:rsid w:val="005B65BB"/>
    <w:rsid w:val="00623AFA"/>
    <w:rsid w:val="007675CF"/>
    <w:rsid w:val="00794425"/>
    <w:rsid w:val="007D60C1"/>
    <w:rsid w:val="007E41E5"/>
    <w:rsid w:val="00856998"/>
    <w:rsid w:val="008C00CB"/>
    <w:rsid w:val="008C272C"/>
    <w:rsid w:val="008C38C0"/>
    <w:rsid w:val="008F7065"/>
    <w:rsid w:val="00926999"/>
    <w:rsid w:val="00930C0D"/>
    <w:rsid w:val="00931738"/>
    <w:rsid w:val="00984044"/>
    <w:rsid w:val="00994031"/>
    <w:rsid w:val="00997D9F"/>
    <w:rsid w:val="009A6120"/>
    <w:rsid w:val="009C6B3C"/>
    <w:rsid w:val="00A03B95"/>
    <w:rsid w:val="00A54C35"/>
    <w:rsid w:val="00A67524"/>
    <w:rsid w:val="00AC6772"/>
    <w:rsid w:val="00AE0119"/>
    <w:rsid w:val="00AF0218"/>
    <w:rsid w:val="00B164F2"/>
    <w:rsid w:val="00B55F2C"/>
    <w:rsid w:val="00B73F4F"/>
    <w:rsid w:val="00B8592F"/>
    <w:rsid w:val="00BB57AC"/>
    <w:rsid w:val="00C12E80"/>
    <w:rsid w:val="00C14369"/>
    <w:rsid w:val="00C24C86"/>
    <w:rsid w:val="00C332FA"/>
    <w:rsid w:val="00CC4BDC"/>
    <w:rsid w:val="00DD70F3"/>
    <w:rsid w:val="00E34C77"/>
    <w:rsid w:val="00E3554B"/>
    <w:rsid w:val="00E67061"/>
    <w:rsid w:val="00E71DF5"/>
    <w:rsid w:val="00E80682"/>
    <w:rsid w:val="00E8106F"/>
    <w:rsid w:val="00F109E3"/>
    <w:rsid w:val="00F17AFB"/>
    <w:rsid w:val="00F52624"/>
    <w:rsid w:val="00F863FC"/>
    <w:rsid w:val="00FA2A46"/>
    <w:rsid w:val="00FA36CC"/>
    <w:rsid w:val="00FC114C"/>
    <w:rsid w:val="00FC2906"/>
    <w:rsid w:val="00FE43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2B192B"/>
  <w15:chartTrackingRefBased/>
  <w15:docId w15:val="{96C39C9B-DB29-4D4D-B472-CBC1D50EE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EastAsia" w:hAnsi="Tahom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3FC"/>
    <w:pPr>
      <w:widowControl w:val="0"/>
      <w:spacing w:after="0" w:line="240" w:lineRule="auto"/>
      <w:jc w:val="both"/>
    </w:pPr>
    <w:rPr>
      <w:rFonts w:asciiTheme="minorHAnsi" w:hAnsiTheme="minorHAnsi"/>
      <w:kern w:val="2"/>
      <w:sz w:val="21"/>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3FC"/>
    <w:pPr>
      <w:tabs>
        <w:tab w:val="center" w:pos="4252"/>
        <w:tab w:val="right" w:pos="8504"/>
      </w:tabs>
      <w:snapToGrid w:val="0"/>
    </w:pPr>
  </w:style>
  <w:style w:type="character" w:customStyle="1" w:styleId="a4">
    <w:name w:val="ヘッダー (文字)"/>
    <w:basedOn w:val="a0"/>
    <w:link w:val="a3"/>
    <w:uiPriority w:val="99"/>
    <w:rsid w:val="00F863FC"/>
  </w:style>
  <w:style w:type="paragraph" w:styleId="a5">
    <w:name w:val="footer"/>
    <w:basedOn w:val="a"/>
    <w:link w:val="a6"/>
    <w:uiPriority w:val="99"/>
    <w:unhideWhenUsed/>
    <w:rsid w:val="00F863FC"/>
    <w:pPr>
      <w:tabs>
        <w:tab w:val="center" w:pos="4252"/>
        <w:tab w:val="right" w:pos="8504"/>
      </w:tabs>
      <w:snapToGrid w:val="0"/>
    </w:pPr>
  </w:style>
  <w:style w:type="character" w:customStyle="1" w:styleId="a6">
    <w:name w:val="フッター (文字)"/>
    <w:basedOn w:val="a0"/>
    <w:link w:val="a5"/>
    <w:uiPriority w:val="99"/>
    <w:rsid w:val="00F863FC"/>
  </w:style>
  <w:style w:type="paragraph" w:styleId="a7">
    <w:name w:val="Salutation"/>
    <w:basedOn w:val="a"/>
    <w:next w:val="a"/>
    <w:link w:val="a8"/>
    <w:uiPriority w:val="99"/>
    <w:unhideWhenUsed/>
    <w:rsid w:val="00F863FC"/>
  </w:style>
  <w:style w:type="character" w:customStyle="1" w:styleId="a8">
    <w:name w:val="挨拶文 (文字)"/>
    <w:basedOn w:val="a0"/>
    <w:link w:val="a7"/>
    <w:uiPriority w:val="99"/>
    <w:rsid w:val="00F863FC"/>
    <w:rPr>
      <w:rFonts w:asciiTheme="minorHAnsi" w:hAnsiTheme="minorHAnsi"/>
      <w:kern w:val="2"/>
      <w:sz w:val="21"/>
      <w:lang w:val="en-US" w:eastAsia="ja-JP"/>
    </w:rPr>
  </w:style>
  <w:style w:type="paragraph" w:styleId="a9">
    <w:name w:val="Closing"/>
    <w:basedOn w:val="a"/>
    <w:link w:val="aa"/>
    <w:uiPriority w:val="99"/>
    <w:unhideWhenUsed/>
    <w:rsid w:val="00F863FC"/>
    <w:pPr>
      <w:jc w:val="right"/>
    </w:pPr>
  </w:style>
  <w:style w:type="character" w:customStyle="1" w:styleId="aa">
    <w:name w:val="結語 (文字)"/>
    <w:basedOn w:val="a0"/>
    <w:link w:val="a9"/>
    <w:uiPriority w:val="99"/>
    <w:rsid w:val="00F863FC"/>
    <w:rPr>
      <w:rFonts w:asciiTheme="minorHAnsi" w:hAnsiTheme="minorHAnsi"/>
      <w:kern w:val="2"/>
      <w:sz w:val="21"/>
      <w:lang w:val="en-US" w:eastAsia="ja-JP"/>
    </w:rPr>
  </w:style>
  <w:style w:type="paragraph" w:styleId="ab">
    <w:name w:val="List Paragraph"/>
    <w:basedOn w:val="a"/>
    <w:uiPriority w:val="34"/>
    <w:qFormat/>
    <w:rsid w:val="00F863FC"/>
    <w:pPr>
      <w:ind w:leftChars="400" w:left="840"/>
    </w:pPr>
  </w:style>
  <w:style w:type="character" w:styleId="ac">
    <w:name w:val="Strong"/>
    <w:basedOn w:val="a0"/>
    <w:uiPriority w:val="22"/>
    <w:qFormat/>
    <w:rsid w:val="00A54C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Mizuma Seigo [水間 清豪]</dc:creator>
  <cp:keywords/>
  <dc:description/>
  <cp:lastModifiedBy>池田 誠</cp:lastModifiedBy>
  <cp:revision>2</cp:revision>
  <cp:lastPrinted>2019-12-20T01:03:00Z</cp:lastPrinted>
  <dcterms:created xsi:type="dcterms:W3CDTF">2021-03-11T01:21:00Z</dcterms:created>
  <dcterms:modified xsi:type="dcterms:W3CDTF">2021-03-11T01:21:00Z</dcterms:modified>
</cp:coreProperties>
</file>